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1EA8" w14:textId="1B7F87E7" w:rsidR="00A8037C" w:rsidRPr="00643152" w:rsidRDefault="00A8037C" w:rsidP="00A8037C">
      <w:pPr>
        <w:rPr>
          <w:rFonts w:ascii="Arial Black" w:hAnsi="Arial Black"/>
          <w:color w:val="000000" w:themeColor="text1"/>
          <w:sz w:val="28"/>
          <w:szCs w:val="28"/>
        </w:rPr>
      </w:pPr>
      <w:r w:rsidRPr="00643152">
        <w:rPr>
          <w:rFonts w:ascii="Arial Black" w:hAnsi="Arial Black"/>
          <w:color w:val="000000" w:themeColor="text1"/>
          <w:sz w:val="28"/>
          <w:szCs w:val="28"/>
        </w:rPr>
        <w:t xml:space="preserve">TARIFS EXPERTISE BEAUTE DIAMANT </w:t>
      </w:r>
    </w:p>
    <w:p w14:paraId="3F43B486" w14:textId="6003A3C8" w:rsidR="00A8037C" w:rsidRPr="00643152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Prix TTC</w:t>
      </w:r>
    </w:p>
    <w:p w14:paraId="237159F0" w14:textId="3BEC7D37" w:rsidR="00A8037C" w:rsidRPr="00643152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TARIFS jusqu’à </w:t>
      </w:r>
      <w:r w:rsidR="00EE7650">
        <w:rPr>
          <w:b/>
          <w:bCs/>
          <w:color w:val="000000" w:themeColor="text1"/>
        </w:rPr>
        <w:t>2</w:t>
      </w:r>
      <w:r w:rsidR="00506B13">
        <w:rPr>
          <w:b/>
          <w:bCs/>
          <w:color w:val="000000" w:themeColor="text1"/>
        </w:rPr>
        <w:t xml:space="preserve">0 </w:t>
      </w:r>
      <w:r w:rsidR="00506B13" w:rsidRPr="00643152">
        <w:rPr>
          <w:b/>
          <w:bCs/>
          <w:color w:val="000000" w:themeColor="text1"/>
        </w:rPr>
        <w:t>bijoux</w:t>
      </w:r>
      <w:r w:rsidRPr="00643152">
        <w:rPr>
          <w:b/>
          <w:bCs/>
          <w:color w:val="000000" w:themeColor="text1"/>
        </w:rPr>
        <w:t xml:space="preserve"> classiques                                                                                                              </w:t>
      </w:r>
      <w:r w:rsidR="00506B13">
        <w:rPr>
          <w:b/>
          <w:bCs/>
          <w:color w:val="000000" w:themeColor="text1"/>
        </w:rPr>
        <w:t xml:space="preserve"> </w:t>
      </w:r>
      <w:r w:rsidRPr="00643152">
        <w:rPr>
          <w:b/>
          <w:bCs/>
          <w:color w:val="000000" w:themeColor="text1"/>
        </w:rPr>
        <w:t xml:space="preserve">           </w:t>
      </w:r>
      <w:r w:rsidR="00506B13">
        <w:rPr>
          <w:b/>
          <w:bCs/>
          <w:color w:val="000000" w:themeColor="text1"/>
        </w:rPr>
        <w:t xml:space="preserve">        </w:t>
      </w:r>
      <w:r w:rsidRPr="00643152">
        <w:rPr>
          <w:b/>
          <w:bCs/>
          <w:color w:val="000000" w:themeColor="text1"/>
        </w:rPr>
        <w:t xml:space="preserve">                  </w:t>
      </w:r>
      <w:r w:rsidR="00506B13">
        <w:rPr>
          <w:b/>
          <w:bCs/>
          <w:color w:val="000000" w:themeColor="text1"/>
        </w:rPr>
        <w:t xml:space="preserve">   </w:t>
      </w:r>
      <w:r w:rsidRPr="00643152">
        <w:rPr>
          <w:b/>
          <w:bCs/>
          <w:color w:val="000000" w:themeColor="text1"/>
        </w:rPr>
        <w:t xml:space="preserve">  </w:t>
      </w:r>
      <w:r w:rsidR="00902C20">
        <w:rPr>
          <w:b/>
          <w:bCs/>
          <w:color w:val="000000" w:themeColor="text1"/>
        </w:rPr>
        <w:t xml:space="preserve">  </w:t>
      </w:r>
      <w:r w:rsidRPr="00643152">
        <w:rPr>
          <w:b/>
          <w:bCs/>
          <w:color w:val="000000" w:themeColor="text1"/>
        </w:rPr>
        <w:t xml:space="preserve"> </w:t>
      </w:r>
      <w:r w:rsidR="00EE7650">
        <w:rPr>
          <w:b/>
          <w:bCs/>
          <w:color w:val="000000" w:themeColor="text1"/>
        </w:rPr>
        <w:t>80</w:t>
      </w:r>
      <w:r w:rsidRPr="00643152">
        <w:rPr>
          <w:b/>
          <w:bCs/>
          <w:color w:val="000000" w:themeColor="text1"/>
        </w:rPr>
        <w:t xml:space="preserve"> €</w:t>
      </w:r>
      <w:r w:rsidR="00506B13">
        <w:rPr>
          <w:b/>
          <w:bCs/>
          <w:color w:val="000000" w:themeColor="text1"/>
        </w:rPr>
        <w:t xml:space="preserve"> /</w:t>
      </w:r>
      <w:r w:rsidRPr="00643152">
        <w:rPr>
          <w:b/>
          <w:bCs/>
          <w:color w:val="000000" w:themeColor="text1"/>
        </w:rPr>
        <w:t xml:space="preserve"> Heure</w:t>
      </w:r>
      <w:r w:rsidR="00B40301">
        <w:rPr>
          <w:b/>
          <w:bCs/>
          <w:color w:val="000000" w:themeColor="text1"/>
        </w:rPr>
        <w:t xml:space="preserve"> (prix min</w:t>
      </w:r>
      <w:r w:rsidR="00506B13">
        <w:rPr>
          <w:b/>
          <w:bCs/>
          <w:color w:val="000000" w:themeColor="text1"/>
        </w:rPr>
        <w:t>i.</w:t>
      </w:r>
      <w:r w:rsidR="00B40301">
        <w:rPr>
          <w:b/>
          <w:bCs/>
          <w:color w:val="000000" w:themeColor="text1"/>
        </w:rPr>
        <w:t xml:space="preserve"> de l’expertise </w:t>
      </w:r>
      <w:r w:rsidR="00EE7650">
        <w:rPr>
          <w:b/>
          <w:bCs/>
          <w:color w:val="000000" w:themeColor="text1"/>
        </w:rPr>
        <w:t xml:space="preserve">80 </w:t>
      </w:r>
      <w:r w:rsidR="00B40301">
        <w:rPr>
          <w:b/>
          <w:bCs/>
          <w:color w:val="000000" w:themeColor="text1"/>
        </w:rPr>
        <w:t>€)</w:t>
      </w:r>
    </w:p>
    <w:p w14:paraId="15FDC446" w14:textId="66BA5379" w:rsidR="00A8037C" w:rsidRPr="00643152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Expertise chez le client : Bijoux Or et Pierres précieuses pour succession et partage                                                         </w:t>
      </w:r>
      <w:r w:rsidR="00506B13">
        <w:rPr>
          <w:b/>
          <w:bCs/>
          <w:color w:val="000000" w:themeColor="text1"/>
        </w:rPr>
        <w:t xml:space="preserve">   </w:t>
      </w:r>
      <w:r w:rsidRPr="00643152">
        <w:rPr>
          <w:b/>
          <w:bCs/>
          <w:color w:val="000000" w:themeColor="text1"/>
        </w:rPr>
        <w:t xml:space="preserve">         </w:t>
      </w:r>
      <w:r w:rsidR="00EE7650">
        <w:rPr>
          <w:b/>
          <w:bCs/>
          <w:color w:val="000000" w:themeColor="text1"/>
        </w:rPr>
        <w:t>100</w:t>
      </w:r>
      <w:r w:rsidRPr="00643152">
        <w:rPr>
          <w:b/>
          <w:bCs/>
          <w:color w:val="000000" w:themeColor="text1"/>
        </w:rPr>
        <w:t xml:space="preserve"> € de l’heure hors frais de déplacement*</w:t>
      </w:r>
    </w:p>
    <w:p w14:paraId="435F79CF" w14:textId="6C2ECFFB" w:rsidR="00A8037C" w:rsidRPr="00643152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Pour les expertises </w:t>
      </w:r>
      <w:r w:rsidR="00EB7DFD">
        <w:rPr>
          <w:b/>
          <w:bCs/>
          <w:color w:val="000000" w:themeColor="text1"/>
        </w:rPr>
        <w:t xml:space="preserve">lots de bijoux ou pierres </w:t>
      </w:r>
      <w:r w:rsidRPr="00643152">
        <w:rPr>
          <w:b/>
          <w:bCs/>
          <w:color w:val="000000" w:themeColor="text1"/>
        </w:rPr>
        <w:t xml:space="preserve">d’une valeur supérieures à 100.000 €                                                               </w:t>
      </w:r>
      <w:r w:rsidR="00EB7DFD">
        <w:rPr>
          <w:b/>
          <w:bCs/>
          <w:color w:val="000000" w:themeColor="text1"/>
        </w:rPr>
        <w:t xml:space="preserve">   </w:t>
      </w:r>
      <w:r w:rsidRPr="00643152">
        <w:rPr>
          <w:b/>
          <w:bCs/>
          <w:color w:val="000000" w:themeColor="text1"/>
        </w:rPr>
        <w:t xml:space="preserve">      </w:t>
      </w:r>
      <w:r w:rsidR="00EB7DFD">
        <w:rPr>
          <w:b/>
          <w:bCs/>
          <w:color w:val="000000" w:themeColor="text1"/>
        </w:rPr>
        <w:t>800</w:t>
      </w:r>
      <w:r w:rsidRPr="00643152">
        <w:rPr>
          <w:b/>
          <w:bCs/>
          <w:color w:val="000000" w:themeColor="text1"/>
        </w:rPr>
        <w:t xml:space="preserve"> € / total expertise </w:t>
      </w:r>
    </w:p>
    <w:p w14:paraId="40D0E5DF" w14:textId="39FBC91E" w:rsidR="00A8037C" w:rsidRPr="00643152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Pour les expertises </w:t>
      </w:r>
      <w:r w:rsidR="00EB7DFD">
        <w:rPr>
          <w:b/>
          <w:bCs/>
          <w:color w:val="000000" w:themeColor="text1"/>
        </w:rPr>
        <w:t xml:space="preserve">lots de bijoux ou pierres </w:t>
      </w:r>
      <w:r w:rsidRPr="00643152">
        <w:rPr>
          <w:b/>
          <w:bCs/>
          <w:color w:val="000000" w:themeColor="text1"/>
        </w:rPr>
        <w:t xml:space="preserve">d’une valeur supérieures à 200.000 €                                                                     </w:t>
      </w:r>
      <w:r w:rsidR="00EB7DFD">
        <w:rPr>
          <w:b/>
          <w:bCs/>
          <w:color w:val="000000" w:themeColor="text1"/>
        </w:rPr>
        <w:t>1.000</w:t>
      </w:r>
      <w:r w:rsidRPr="00643152">
        <w:rPr>
          <w:b/>
          <w:bCs/>
          <w:color w:val="000000" w:themeColor="text1"/>
        </w:rPr>
        <w:t xml:space="preserve"> € / total expertise</w:t>
      </w:r>
    </w:p>
    <w:p w14:paraId="290F7687" w14:textId="6209AAF2" w:rsidR="00A8037C" w:rsidRPr="00643152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Pour les expertises </w:t>
      </w:r>
      <w:r w:rsidR="00EB7DFD">
        <w:rPr>
          <w:b/>
          <w:bCs/>
          <w:color w:val="000000" w:themeColor="text1"/>
        </w:rPr>
        <w:t xml:space="preserve">lots de bijoux ou pierres </w:t>
      </w:r>
      <w:r w:rsidRPr="00643152">
        <w:rPr>
          <w:b/>
          <w:bCs/>
          <w:color w:val="000000" w:themeColor="text1"/>
        </w:rPr>
        <w:t xml:space="preserve">d’une valeur supérieures à 300.000 €                                                                     </w:t>
      </w:r>
      <w:r w:rsidR="00EB7DFD">
        <w:rPr>
          <w:b/>
          <w:bCs/>
          <w:color w:val="000000" w:themeColor="text1"/>
        </w:rPr>
        <w:t>2</w:t>
      </w:r>
      <w:r w:rsidRPr="00643152">
        <w:rPr>
          <w:b/>
          <w:bCs/>
          <w:color w:val="000000" w:themeColor="text1"/>
        </w:rPr>
        <w:t>.</w:t>
      </w:r>
      <w:r w:rsidR="006256FD">
        <w:rPr>
          <w:b/>
          <w:bCs/>
          <w:color w:val="000000" w:themeColor="text1"/>
        </w:rPr>
        <w:t>0</w:t>
      </w:r>
      <w:r w:rsidRPr="00643152">
        <w:rPr>
          <w:b/>
          <w:bCs/>
          <w:color w:val="000000" w:themeColor="text1"/>
        </w:rPr>
        <w:t>00 € / total expertise</w:t>
      </w:r>
    </w:p>
    <w:p w14:paraId="5142DCB4" w14:textId="3BC8F9DC" w:rsidR="00A8037C" w:rsidRPr="00643152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Pour les expertises </w:t>
      </w:r>
      <w:r w:rsidR="00EB7DFD">
        <w:rPr>
          <w:b/>
          <w:bCs/>
          <w:color w:val="000000" w:themeColor="text1"/>
        </w:rPr>
        <w:t xml:space="preserve">lots de bijoux ou pierres </w:t>
      </w:r>
      <w:r w:rsidRPr="00643152">
        <w:rPr>
          <w:b/>
          <w:bCs/>
          <w:color w:val="000000" w:themeColor="text1"/>
        </w:rPr>
        <w:t xml:space="preserve">d’une valeur supérieures à 400.000 €                                                                     </w:t>
      </w:r>
      <w:r w:rsidR="00EB7DFD">
        <w:rPr>
          <w:b/>
          <w:bCs/>
          <w:color w:val="000000" w:themeColor="text1"/>
        </w:rPr>
        <w:t>3</w:t>
      </w:r>
      <w:r w:rsidRPr="00643152">
        <w:rPr>
          <w:b/>
          <w:bCs/>
          <w:color w:val="000000" w:themeColor="text1"/>
        </w:rPr>
        <w:t>.000 € / total expertise</w:t>
      </w:r>
    </w:p>
    <w:p w14:paraId="65EBCD1D" w14:textId="77777777" w:rsidR="00494E74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Pour les expertises </w:t>
      </w:r>
      <w:r w:rsidR="00EB7DFD">
        <w:rPr>
          <w:b/>
          <w:bCs/>
          <w:color w:val="000000" w:themeColor="text1"/>
        </w:rPr>
        <w:t xml:space="preserve">lots de bijoux ou pierres </w:t>
      </w:r>
      <w:r w:rsidRPr="00643152">
        <w:rPr>
          <w:b/>
          <w:bCs/>
          <w:color w:val="000000" w:themeColor="text1"/>
        </w:rPr>
        <w:t xml:space="preserve">d’une valeur supérieures à 500.000 €                                                                     </w:t>
      </w:r>
      <w:r w:rsidR="00EB7DFD">
        <w:rPr>
          <w:b/>
          <w:bCs/>
          <w:color w:val="000000" w:themeColor="text1"/>
        </w:rPr>
        <w:t>4.000 € / total expertise</w:t>
      </w:r>
      <w:r w:rsidRPr="00643152">
        <w:rPr>
          <w:b/>
          <w:bCs/>
          <w:color w:val="000000" w:themeColor="text1"/>
        </w:rPr>
        <w:t xml:space="preserve">       </w:t>
      </w:r>
    </w:p>
    <w:p w14:paraId="3245CDFF" w14:textId="38245C0A" w:rsidR="00A8037C" w:rsidRPr="00643152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                                                                                                               </w:t>
      </w:r>
    </w:p>
    <w:p w14:paraId="1116B04F" w14:textId="2228B771" w:rsidR="00A8037C" w:rsidRPr="00643152" w:rsidRDefault="00494E74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>Expertise diamant pour évaluation et certificat</w:t>
      </w:r>
      <w:r>
        <w:rPr>
          <w:b/>
          <w:bCs/>
          <w:color w:val="000000" w:themeColor="text1"/>
        </w:rPr>
        <w:t xml:space="preserve">ion </w:t>
      </w:r>
      <w:r w:rsidRPr="00643152">
        <w:rPr>
          <w:b/>
          <w:bCs/>
          <w:color w:val="000000" w:themeColor="text1"/>
        </w:rPr>
        <w:t xml:space="preserve">Beaute Diamant                                                                                                                            </w:t>
      </w:r>
    </w:p>
    <w:p w14:paraId="58EC6C24" w14:textId="77777777" w:rsidR="00494E74" w:rsidRPr="00643152" w:rsidRDefault="00494E74" w:rsidP="00494E7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>Désignation</w:t>
      </w:r>
      <w:r w:rsidRPr="00643152">
        <w:rPr>
          <w:b/>
          <w:bCs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                                    Prix TTC</w:t>
      </w:r>
    </w:p>
    <w:p w14:paraId="00FD74ED" w14:textId="77777777" w:rsidR="00494E74" w:rsidRPr="00643152" w:rsidRDefault="00494E74" w:rsidP="00494E7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 xml:space="preserve">Diamant inférieur à 0.50 carat                                                                                     </w:t>
      </w:r>
      <w:r w:rsidRPr="00643152">
        <w:rPr>
          <w:b/>
          <w:bCs/>
          <w:color w:val="000000" w:themeColor="text1"/>
        </w:rPr>
        <w:tab/>
        <w:t xml:space="preserve">                                                                                  50 €</w:t>
      </w:r>
    </w:p>
    <w:p w14:paraId="167B6564" w14:textId="77777777" w:rsidR="00494E74" w:rsidRPr="00643152" w:rsidRDefault="00494E74" w:rsidP="00494E7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>Diamant de 0.50 à 1.00 carat</w:t>
      </w:r>
      <w:r w:rsidRPr="00643152">
        <w:rPr>
          <w:b/>
          <w:bCs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          100 €</w:t>
      </w:r>
    </w:p>
    <w:p w14:paraId="16ED7723" w14:textId="77777777" w:rsidR="00494E74" w:rsidRPr="00643152" w:rsidRDefault="00494E74" w:rsidP="00494E7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>Diamant de 1.00 à 5.00 carats</w:t>
      </w:r>
      <w:r w:rsidRPr="00643152">
        <w:rPr>
          <w:b/>
          <w:bCs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          150 €</w:t>
      </w:r>
    </w:p>
    <w:p w14:paraId="2F003579" w14:textId="77777777" w:rsidR="00494E74" w:rsidRPr="00643152" w:rsidRDefault="00494E74" w:rsidP="00494E7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643152">
        <w:rPr>
          <w:b/>
          <w:bCs/>
          <w:color w:val="000000" w:themeColor="text1"/>
        </w:rPr>
        <w:t>Diamant &gt; à 10.00 carats</w:t>
      </w:r>
      <w:r w:rsidRPr="00643152">
        <w:rPr>
          <w:b/>
          <w:bCs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 Nous consulter</w:t>
      </w:r>
    </w:p>
    <w:p w14:paraId="47CF3FBB" w14:textId="77777777" w:rsidR="00A8037C" w:rsidRPr="00643152" w:rsidRDefault="00A8037C" w:rsidP="00C27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</w:p>
    <w:p w14:paraId="4EFB293D" w14:textId="28D3206B" w:rsidR="00EF2631" w:rsidRPr="00D051F9" w:rsidRDefault="00A8037C" w:rsidP="00D051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bCs/>
          <w:color w:val="000000" w:themeColor="text1"/>
          <w:sz w:val="18"/>
          <w:szCs w:val="18"/>
        </w:rPr>
      </w:pPr>
      <w:r w:rsidRPr="00643152">
        <w:rPr>
          <w:b/>
          <w:bCs/>
          <w:color w:val="000000" w:themeColor="text1"/>
        </w:rPr>
        <w:t>*Forfait frais de déplacement chez le client                                                                                                                                                 1</w:t>
      </w:r>
      <w:r w:rsidR="00EE7650">
        <w:rPr>
          <w:b/>
          <w:bCs/>
          <w:color w:val="000000" w:themeColor="text1"/>
        </w:rPr>
        <w:t>0</w:t>
      </w:r>
      <w:r w:rsidRPr="00643152">
        <w:rPr>
          <w:b/>
          <w:bCs/>
          <w:color w:val="000000" w:themeColor="text1"/>
        </w:rPr>
        <w:t>0 €</w:t>
      </w:r>
    </w:p>
    <w:sectPr w:rsidR="00EF2631" w:rsidRPr="00D051F9" w:rsidSect="00966FA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F823" w14:textId="77777777" w:rsidR="00966FA8" w:rsidRDefault="00966FA8" w:rsidP="00CA65DB">
      <w:pPr>
        <w:spacing w:after="0" w:line="240" w:lineRule="auto"/>
      </w:pPr>
      <w:r>
        <w:separator/>
      </w:r>
    </w:p>
  </w:endnote>
  <w:endnote w:type="continuationSeparator" w:id="0">
    <w:p w14:paraId="69CB8627" w14:textId="77777777" w:rsidR="00966FA8" w:rsidRDefault="00966FA8" w:rsidP="00CA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9195" w14:textId="68E61388" w:rsidR="007512E1" w:rsidRPr="006B4863" w:rsidRDefault="007512E1" w:rsidP="00A8037C">
    <w:pPr>
      <w:pStyle w:val="Pieddepage"/>
      <w:rPr>
        <w:b/>
        <w:bCs/>
      </w:rPr>
    </w:pPr>
    <w:r w:rsidRPr="006B4863">
      <w:rPr>
        <w:b/>
        <w:bCs/>
      </w:rPr>
      <w:t xml:space="preserve">ERIC BEAUTE </w:t>
    </w:r>
    <w:r w:rsidR="006B4863" w:rsidRPr="006B4863">
      <w:rPr>
        <w:b/>
        <w:bCs/>
      </w:rPr>
      <w:t>G.G</w:t>
    </w:r>
  </w:p>
  <w:p w14:paraId="1AE9FF9B" w14:textId="4E31530B" w:rsidR="007512E1" w:rsidRPr="006B4863" w:rsidRDefault="007512E1" w:rsidP="00A8037C">
    <w:pPr>
      <w:pStyle w:val="Pieddepage"/>
    </w:pPr>
    <w:proofErr w:type="spellStart"/>
    <w:r w:rsidRPr="006B4863">
      <w:t>Graduate</w:t>
    </w:r>
    <w:proofErr w:type="spellEnd"/>
    <w:r w:rsidRPr="006B4863">
      <w:t xml:space="preserve"> </w:t>
    </w:r>
    <w:proofErr w:type="spellStart"/>
    <w:r w:rsidR="006B4863">
      <w:t>G</w:t>
    </w:r>
    <w:r w:rsidRPr="006B4863">
      <w:t>emologist</w:t>
    </w:r>
    <w:proofErr w:type="spellEnd"/>
    <w:r w:rsidRPr="006B4863">
      <w:t xml:space="preserve"> </w:t>
    </w:r>
    <w:r w:rsidR="006B4863">
      <w:t>(</w:t>
    </w:r>
    <w:r w:rsidRPr="006B4863">
      <w:t>GIA</w:t>
    </w:r>
    <w:r w:rsidR="006B4863">
      <w:t>)</w:t>
    </w:r>
  </w:p>
  <w:p w14:paraId="03A78ACE" w14:textId="04800A6F" w:rsidR="007512E1" w:rsidRPr="007512E1" w:rsidRDefault="007512E1" w:rsidP="00A8037C">
    <w:pPr>
      <w:pStyle w:val="Pieddepage"/>
    </w:pPr>
    <w:r w:rsidRPr="007512E1">
      <w:t xml:space="preserve">Expert </w:t>
    </w:r>
    <w:r w:rsidR="00A8037C">
      <w:t xml:space="preserve">diamants </w:t>
    </w:r>
    <w:r w:rsidRPr="007512E1">
      <w:t>bijoux et pierres pr</w:t>
    </w:r>
    <w:r>
      <w:t>écieuses</w:t>
    </w:r>
  </w:p>
  <w:p w14:paraId="583A5D9F" w14:textId="77777777" w:rsidR="00CA65DB" w:rsidRPr="007512E1" w:rsidRDefault="00CA65DB" w:rsidP="00A803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B914" w14:textId="77777777" w:rsidR="00966FA8" w:rsidRDefault="00966FA8" w:rsidP="00CA65DB">
      <w:pPr>
        <w:spacing w:after="0" w:line="240" w:lineRule="auto"/>
      </w:pPr>
      <w:r>
        <w:separator/>
      </w:r>
    </w:p>
  </w:footnote>
  <w:footnote w:type="continuationSeparator" w:id="0">
    <w:p w14:paraId="4D016057" w14:textId="77777777" w:rsidR="00966FA8" w:rsidRDefault="00966FA8" w:rsidP="00CA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DDDC" w14:textId="23FF882B" w:rsidR="007512E1" w:rsidRDefault="006B4863">
    <w:pPr>
      <w:pStyle w:val="En-tte"/>
      <w:rPr>
        <w:sz w:val="24"/>
        <w:szCs w:val="24"/>
      </w:rPr>
    </w:pPr>
    <w:r w:rsidRPr="007512E1">
      <w:rPr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0BF24D2" wp14:editId="502E1DC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49950" cy="428625"/>
              <wp:effectExtent l="0" t="0" r="0" b="9525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28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A23FE9D" w14:textId="3A40ADB0" w:rsidR="00CA65DB" w:rsidRPr="00A8037C" w:rsidRDefault="007512E1">
                              <w:pPr>
                                <w:pStyle w:val="En-tte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A8037C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RAPPORT D’</w:t>
                              </w:r>
                              <w:r w:rsidR="00CA65DB" w:rsidRPr="00A8037C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EXPERTISE</w:t>
                              </w:r>
                            </w:p>
                          </w:sdtContent>
                        </w:sdt>
                        <w:p w14:paraId="551399AD" w14:textId="77777777" w:rsidR="00CA65DB" w:rsidRDefault="00CA65D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F24D2" id="Rectangle 63" o:spid="_x0000_s1026" style="position:absolute;margin-left:417.3pt;margin-top:0;width:468.5pt;height:33.75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0LeQIAAG0FAAAOAAAAZHJzL2Uyb0RvYy54bWysVNtOGzEQfa/Uf7D8XjaJEkoiNigCUVVC&#10;gAoVz47XZlfyetyxk9306zv2XkIBtVLVPDhjz5nb2Zk5v2hrw/YKfQU259OTCWfKSigq+5zz74/X&#10;n84480HYQhiwKucH5fnF+uOH88at1AxKMIVCRk6sXzUu52UIbpVlXpaqFv4EnLKk1IC1CHTF56xA&#10;0ZD32mSzyeQ0awALhyCV9/R61Sn5OvnXWslwp7VXgZmcU24hnZjObTyz9blYPaNwZSX7NMQ/ZFGL&#10;ylLQ0dWVCILtsHrjqq4kggcdTiTUGWhdSZVqoGqmk1fVPJTCqVQLkePdSJP/f27l7f7B3SPR0Di/&#10;8iTGKlqNdfyn/FibyDqMZKk2MEmPi+V8uVwQp5J089nZ6WwR2cyO1g59+KKgZlHIOdLHSByJ/Y0P&#10;HXSAxGAeTFVcV8akS2wAdWmQ7QV9OiGlsmHaB/gNaWzEW4iWndP4kh3LSVI4GBVxxn5TmlUFFTBL&#10;yaROexso5VCKQnXxFxP6DdGH1FKxyWFEa4o/+p7+yXeXZY+Ppio16mg8+bvxaJEigw2jcV1ZwPcc&#10;mJE+3eEHkjpqIkuh3baUXBS3UBzukSF0E+OdvK7oK94IH+4F0ojQh6exD3d0aANNzqGXOCsBf773&#10;HvHUuaTlrKGRy7n/sROoODNfLfX0cjqfxxlNl/ni84wu+FKzfamxu/oSqDWmtGCcTGLEBzOIGqF+&#10;ou2wiVFJJayk2DmXAYfLZehWAe0XqTabBKO5dCLc2Acno/NIcOzSx/ZJoOtbOdAQ3MIwnmL1qqM7&#10;bLS0sNkF0FVq9yOvPfU006mH+v0Tl8bLe0Idt+T6FwAAAP//AwBQSwMEFAAGAAgAAAAhAD6LYbvc&#10;AAAABAEAAA8AAABkcnMvZG93bnJldi54bWxMj0FLw0AQhe+C/2EZwZvdqDRtYzZFhEovgkaLettk&#10;x2w0Oxuy2yb9945e9PLg8Yb3vsnXk+vEAYfQelJwOUtAINXetNQoeHneXCxBhKjJ6M4TKjhigHVx&#10;epLrzPiRnvBQxkZwCYVMK7Ax9pmUobbodJj5HomzDz84HdkOjTSDHrncdfIqSVLpdEu8YHWPdxbr&#10;r3LvFOyO9n1Z3j/i9iHdzT9Xr9vNWL0pdX423d6AiDjFv2P4wWd0KJip8nsyQXQK+JH4q5ytrhds&#10;KwXpYg6yyOV/+OIbAAD//wMAUEsBAi0AFAAGAAgAAAAhALaDOJL+AAAA4QEAABMAAAAAAAAAAAAA&#10;AAAAAAAAAFtDb250ZW50X1R5cGVzXS54bWxQSwECLQAUAAYACAAAACEAOP0h/9YAAACUAQAACwAA&#10;AAAAAAAAAAAAAAAvAQAAX3JlbHMvLnJlbHNQSwECLQAUAAYACAAAACEApqQtC3kCAABtBQAADgAA&#10;AAAAAAAAAAAAAAAuAgAAZHJzL2Uyb0RvYy54bWxQSwECLQAUAAYACAAAACEAPothu9wAAAAEAQAA&#10;DwAAAAAAAAAAAAAAAADTBAAAZHJzL2Rvd25yZXYueG1sUEsFBgAAAAAEAAQA8wAAANwFAAAAAA==&#10;" o:allowoverlap="f" fillcolor="#4472c4 [3204]" stroked="f" strokeweight="1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52"/>
                        <w:szCs w:val="52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A23FE9D" w14:textId="3A40ADB0" w:rsidR="00CA65DB" w:rsidRPr="00A8037C" w:rsidRDefault="007512E1">
                        <w:pPr>
                          <w:pStyle w:val="En-tte"/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A8037C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RAPPORT D’</w:t>
                        </w:r>
                        <w:r w:rsidR="00CA65DB" w:rsidRPr="00A8037C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EXPERTISE</w:t>
                        </w:r>
                      </w:p>
                    </w:sdtContent>
                  </w:sdt>
                  <w:p w14:paraId="551399AD" w14:textId="77777777" w:rsidR="00CA65DB" w:rsidRDefault="00CA65DB"/>
                </w:txbxContent>
              </v:textbox>
              <w10:wrap type="square" anchorx="margin" anchory="page"/>
            </v:rect>
          </w:pict>
        </mc:Fallback>
      </mc:AlternateContent>
    </w:r>
  </w:p>
  <w:p w14:paraId="3FA40E4E" w14:textId="3A5D2FCC" w:rsidR="00CA65DB" w:rsidRPr="00A8037C" w:rsidRDefault="00CA65DB">
    <w:pPr>
      <w:pStyle w:val="En-tte"/>
    </w:pPr>
    <w:r w:rsidRPr="00A8037C">
      <w:t>BEAUTE DIAMANT</w:t>
    </w:r>
  </w:p>
  <w:p w14:paraId="56E6160E" w14:textId="0088948D" w:rsidR="007512E1" w:rsidRPr="00A8037C" w:rsidRDefault="007512E1">
    <w:pPr>
      <w:pStyle w:val="En-tte"/>
    </w:pPr>
    <w:r w:rsidRPr="00A8037C">
      <w:t>C/CREU GROSSA Nº3</w:t>
    </w:r>
  </w:p>
  <w:p w14:paraId="45BCB3FC" w14:textId="77777777" w:rsidR="00A8037C" w:rsidRDefault="007512E1">
    <w:pPr>
      <w:pStyle w:val="En-tte"/>
    </w:pPr>
    <w:r w:rsidRPr="00A8037C">
      <w:t>AD 500 PRINCIPAUTE D’ANDORRE</w:t>
    </w:r>
    <w:r w:rsidR="00A8037C">
      <w:t xml:space="preserve">          </w:t>
    </w:r>
  </w:p>
  <w:p w14:paraId="05DD1F86" w14:textId="7351A5BB" w:rsidR="007512E1" w:rsidRDefault="007512E1">
    <w:pPr>
      <w:pStyle w:val="En-tte"/>
    </w:pPr>
    <w:r w:rsidRPr="00A8037C">
      <w:t>Tel 00 33 7 82271211</w:t>
    </w:r>
  </w:p>
  <w:p w14:paraId="1C4E7D51" w14:textId="33B331AA" w:rsidR="00A8037C" w:rsidRPr="00A8037C" w:rsidRDefault="00A8037C">
    <w:pPr>
      <w:pStyle w:val="En-tte"/>
    </w:pPr>
    <w:r w:rsidRPr="00A8037C">
      <w:t>Tel 00 376 344</w:t>
    </w:r>
    <w:r>
      <w:t> </w:t>
    </w:r>
    <w:r w:rsidRPr="00A8037C">
      <w:t>960</w:t>
    </w:r>
    <w:r>
      <w:t xml:space="preserve">  </w:t>
    </w:r>
  </w:p>
  <w:p w14:paraId="47457194" w14:textId="77777777" w:rsidR="00CA65DB" w:rsidRDefault="00CA65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0540"/>
    <w:multiLevelType w:val="multilevel"/>
    <w:tmpl w:val="4F7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823CA"/>
    <w:multiLevelType w:val="multilevel"/>
    <w:tmpl w:val="609A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618270">
    <w:abstractNumId w:val="0"/>
  </w:num>
  <w:num w:numId="2" w16cid:durableId="162434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79"/>
    <w:rsid w:val="00317225"/>
    <w:rsid w:val="003F2337"/>
    <w:rsid w:val="00427F0F"/>
    <w:rsid w:val="00494E74"/>
    <w:rsid w:val="00506B13"/>
    <w:rsid w:val="00621714"/>
    <w:rsid w:val="006256FD"/>
    <w:rsid w:val="00643152"/>
    <w:rsid w:val="006A4A11"/>
    <w:rsid w:val="006B4863"/>
    <w:rsid w:val="006C197D"/>
    <w:rsid w:val="007512E1"/>
    <w:rsid w:val="008B1455"/>
    <w:rsid w:val="00902C20"/>
    <w:rsid w:val="00966FA8"/>
    <w:rsid w:val="00A648B3"/>
    <w:rsid w:val="00A8037C"/>
    <w:rsid w:val="00AD4964"/>
    <w:rsid w:val="00B07421"/>
    <w:rsid w:val="00B40301"/>
    <w:rsid w:val="00BB1ACB"/>
    <w:rsid w:val="00C16E79"/>
    <w:rsid w:val="00C27F48"/>
    <w:rsid w:val="00CA65DB"/>
    <w:rsid w:val="00D051F9"/>
    <w:rsid w:val="00E81FB3"/>
    <w:rsid w:val="00EB2D44"/>
    <w:rsid w:val="00EB7DFD"/>
    <w:rsid w:val="00EC12C2"/>
    <w:rsid w:val="00EE7650"/>
    <w:rsid w:val="00E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63CE"/>
  <w15:chartTrackingRefBased/>
  <w15:docId w15:val="{3B2D37CC-8262-44B8-B26C-F0CC407B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263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A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5DB"/>
  </w:style>
  <w:style w:type="paragraph" w:styleId="Pieddepage">
    <w:name w:val="footer"/>
    <w:basedOn w:val="Normal"/>
    <w:link w:val="PieddepageCar"/>
    <w:uiPriority w:val="99"/>
    <w:unhideWhenUsed/>
    <w:rsid w:val="00CA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615">
          <w:marLeft w:val="120"/>
          <w:marRight w:val="285"/>
          <w:marTop w:val="120"/>
          <w:marBottom w:val="120"/>
          <w:divBdr>
            <w:top w:val="single" w:sz="6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342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48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81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662215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1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1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9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07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53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2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623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3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1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9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66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94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26375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4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159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8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4444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771185">
                              <w:marLeft w:val="27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960309">
                      <w:marLeft w:val="0"/>
                      <w:marRight w:val="0"/>
                      <w:marTop w:val="24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4809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0174-DC2D-43F6-9C40-7D26DB3B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D’EXPERTISE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D’EXPERTISE</dc:title>
  <dc:subject/>
  <dc:creator>eric beaute</dc:creator>
  <cp:keywords/>
  <dc:description/>
  <cp:lastModifiedBy>eric beaute</cp:lastModifiedBy>
  <cp:revision>2</cp:revision>
  <cp:lastPrinted>2023-10-09T09:39:00Z</cp:lastPrinted>
  <dcterms:created xsi:type="dcterms:W3CDTF">2024-03-27T14:37:00Z</dcterms:created>
  <dcterms:modified xsi:type="dcterms:W3CDTF">2024-03-27T14:37:00Z</dcterms:modified>
</cp:coreProperties>
</file>